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479ED" w:rsidRPr="00C23C5A" w:rsidRDefault="00B479ED" w:rsidP="00B479ED">
      <w:pPr>
        <w:spacing w:after="0" w:line="240" w:lineRule="auto"/>
        <w:jc w:val="center"/>
        <w:rPr>
          <w:rFonts w:ascii="Calibri" w:eastAsia="Calibri" w:hAnsi="Calibri" w:cs="Times New Roman"/>
          <w:szCs w:val="28"/>
          <w:lang w:val="uk-UA"/>
        </w:rPr>
      </w:pPr>
      <w:r w:rsidRPr="00C23C5A">
        <w:rPr>
          <w:rFonts w:ascii="Calibri" w:eastAsia="Calibri" w:hAnsi="Calibri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8715D49" wp14:editId="00147BC3">
                <wp:simplePos x="0" y="0"/>
                <wp:positionH relativeFrom="column">
                  <wp:posOffset>3987165</wp:posOffset>
                </wp:positionH>
                <wp:positionV relativeFrom="paragraph">
                  <wp:posOffset>-177165</wp:posOffset>
                </wp:positionV>
                <wp:extent cx="1771650" cy="727075"/>
                <wp:effectExtent l="5715" t="6985" r="13335" b="8890"/>
                <wp:wrapNone/>
                <wp:docPr id="3" name="Надпись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71650" cy="7270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479ED" w:rsidRPr="00361C1D" w:rsidRDefault="00B479ED" w:rsidP="00B479ED">
                            <w:pPr>
                              <w:rPr>
                                <w:b/>
                                <w:sz w:val="56"/>
                                <w:szCs w:val="56"/>
                              </w:rPr>
                            </w:pPr>
                            <w:r w:rsidRPr="00361C1D">
                              <w:rPr>
                                <w:b/>
                                <w:sz w:val="56"/>
                                <w:szCs w:val="56"/>
                              </w:rPr>
                              <w:t>ПРОЕКТ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08715D49" id="_x0000_t202" coordsize="21600,21600" o:spt="202" path="m,l,21600r21600,l21600,xe">
                <v:stroke joinstyle="miter"/>
                <v:path gradientshapeok="t" o:connecttype="rect"/>
              </v:shapetype>
              <v:shape id="Надпись 3" o:spid="_x0000_s1026" type="#_x0000_t202" style="position:absolute;left:0;text-align:left;margin-left:313.95pt;margin-top:-13.95pt;width:139.5pt;height:57.25pt;z-index:25166028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" strokecolor="white">
                <v:textbox style="mso-fit-shape-to-text:t">
                  <w:txbxContent>
                    <w:p w:rsidR="00B479ED" w:rsidRPr="00361C1D" w:rsidRDefault="00B479ED" w:rsidP="00B479ED">
                      <w:pPr>
                        <w:rPr>
                          <w:b/>
                          <w:sz w:val="56"/>
                          <w:szCs w:val="56"/>
                        </w:rPr>
                      </w:pPr>
                      <w:r w:rsidRPr="00361C1D">
                        <w:rPr>
                          <w:b/>
                          <w:sz w:val="56"/>
                          <w:szCs w:val="56"/>
                        </w:rPr>
                        <w:t>ПРОЕКТ</w:t>
                      </w:r>
                    </w:p>
                  </w:txbxContent>
                </v:textbox>
              </v:shape>
            </w:pict>
          </mc:Fallback>
        </mc:AlternateContent>
      </w:r>
      <w:r w:rsidRPr="00C23C5A">
        <w:rPr>
          <w:rFonts w:ascii="Calibri" w:eastAsia="Calibri" w:hAnsi="Calibri" w:cs="Times New Roman"/>
          <w:noProof/>
          <w:lang w:eastAsia="ru-RU"/>
        </w:rPr>
        <w:drawing>
          <wp:inline distT="0" distB="0" distL="0" distR="0" wp14:anchorId="2CDC8AD5" wp14:editId="23C6E08E">
            <wp:extent cx="457200" cy="574040"/>
            <wp:effectExtent l="0" t="0" r="0" b="0"/>
            <wp:docPr id="1" name="Рисунок 1" descr="клип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клип000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74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479ED" w:rsidRPr="00C23C5A" w:rsidRDefault="00B479ED" w:rsidP="00B479ED">
      <w:pPr>
        <w:spacing w:after="0" w:line="240" w:lineRule="auto"/>
        <w:jc w:val="center"/>
        <w:rPr>
          <w:rFonts w:ascii="Times New Roman" w:eastAsia="Times New Roman" w:hAnsi="Times New Roman" w:cs="Arial"/>
          <w:b/>
          <w:sz w:val="24"/>
          <w:szCs w:val="28"/>
          <w:lang w:val="uk-UA" w:eastAsia="ru-RU"/>
        </w:rPr>
      </w:pPr>
      <w:r w:rsidRPr="00C23C5A">
        <w:rPr>
          <w:rFonts w:ascii="Times New Roman" w:eastAsia="Times New Roman" w:hAnsi="Times New Roman" w:cs="Arial"/>
          <w:b/>
          <w:sz w:val="24"/>
          <w:szCs w:val="28"/>
          <w:lang w:val="uk-UA" w:eastAsia="ru-RU"/>
        </w:rPr>
        <w:t>УКРАЇНА</w:t>
      </w:r>
    </w:p>
    <w:p w:rsidR="00B479ED" w:rsidRPr="00C23C5A" w:rsidRDefault="00B479ED" w:rsidP="00B479ED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Arial"/>
          <w:b/>
          <w:bCs/>
          <w:spacing w:val="98"/>
          <w:sz w:val="32"/>
          <w:szCs w:val="32"/>
          <w:lang w:val="uk-UA" w:eastAsia="ru-RU"/>
        </w:rPr>
      </w:pPr>
      <w:r w:rsidRPr="00C23C5A">
        <w:rPr>
          <w:rFonts w:ascii="Times New Roman" w:eastAsia="Times New Roman" w:hAnsi="Times New Roman" w:cs="Times New Roman"/>
          <w:b/>
          <w:spacing w:val="98"/>
          <w:sz w:val="32"/>
          <w:szCs w:val="32"/>
          <w:lang w:val="uk-UA" w:eastAsia="uk-UA"/>
        </w:rPr>
        <w:t>ЖМЕРИНСЬКА</w:t>
      </w:r>
      <w:r w:rsidRPr="00C23C5A">
        <w:rPr>
          <w:rFonts w:ascii="Times New Roman" w:eastAsia="Times New Roman" w:hAnsi="Times New Roman" w:cs="Times New Roman"/>
          <w:b/>
          <w:spacing w:val="98"/>
          <w:sz w:val="32"/>
          <w:szCs w:val="32"/>
          <w:lang w:val="uk-UA" w:eastAsia="ru-RU"/>
        </w:rPr>
        <w:t xml:space="preserve"> </w:t>
      </w:r>
      <w:r w:rsidRPr="00C23C5A">
        <w:rPr>
          <w:rFonts w:ascii="Times New Roman" w:eastAsia="Times New Roman" w:hAnsi="Times New Roman" w:cs="Times New Roman"/>
          <w:b/>
          <w:spacing w:val="98"/>
          <w:sz w:val="32"/>
          <w:szCs w:val="32"/>
          <w:lang w:val="uk-UA" w:eastAsia="uk-UA"/>
        </w:rPr>
        <w:t>РАЙОННА РАДА</w:t>
      </w:r>
    </w:p>
    <w:p w:rsidR="00B479ED" w:rsidRPr="00C23C5A" w:rsidRDefault="00B479ED" w:rsidP="00B479ED">
      <w:pPr>
        <w:spacing w:after="0" w:line="240" w:lineRule="auto"/>
        <w:jc w:val="center"/>
        <w:rPr>
          <w:rFonts w:ascii="Times New Roman" w:eastAsia="Times New Roman" w:hAnsi="Times New Roman" w:cs="Arial"/>
          <w:b/>
          <w:sz w:val="24"/>
          <w:szCs w:val="28"/>
          <w:lang w:val="uk-UA" w:eastAsia="ru-RU"/>
        </w:rPr>
      </w:pPr>
      <w:r w:rsidRPr="00C23C5A">
        <w:rPr>
          <w:rFonts w:ascii="Times New Roman" w:eastAsia="Times New Roman" w:hAnsi="Times New Roman" w:cs="Arial"/>
          <w:b/>
          <w:sz w:val="24"/>
          <w:szCs w:val="28"/>
          <w:lang w:val="uk-UA" w:eastAsia="ru-RU"/>
        </w:rPr>
        <w:t>ВІННИЦЬКОЇ ОБЛАСТІ</w:t>
      </w:r>
    </w:p>
    <w:p w:rsidR="00B479ED" w:rsidRPr="00C23C5A" w:rsidRDefault="00B479ED" w:rsidP="00B479ED">
      <w:pPr>
        <w:spacing w:after="0" w:line="240" w:lineRule="auto"/>
        <w:jc w:val="center"/>
        <w:rPr>
          <w:rFonts w:ascii="Bookman Old Style" w:eastAsia="Calibri" w:hAnsi="Bookman Old Style" w:cs="Arial"/>
          <w:b/>
          <w:sz w:val="27"/>
          <w:lang w:val="uk-UA"/>
        </w:rPr>
      </w:pPr>
      <w:r w:rsidRPr="00C23C5A">
        <w:rPr>
          <w:rFonts w:ascii="Calibri" w:eastAsia="Calibri" w:hAnsi="Calibri" w:cs="Times New Roman"/>
          <w:noProof/>
          <w:sz w:val="20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FA15A2A" wp14:editId="0C0CC80A">
                <wp:simplePos x="0" y="0"/>
                <wp:positionH relativeFrom="column">
                  <wp:posOffset>-228600</wp:posOffset>
                </wp:positionH>
                <wp:positionV relativeFrom="paragraph">
                  <wp:posOffset>62865</wp:posOffset>
                </wp:positionV>
                <wp:extent cx="6286500" cy="0"/>
                <wp:effectExtent l="32385" t="29210" r="34290" b="37465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E98CF13" id="Прямая соединительная линия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8pt,4.95pt" to="477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" strokeweight="4.5pt">
                <v:stroke linestyle="thickThin"/>
              </v:line>
            </w:pict>
          </mc:Fallback>
        </mc:AlternateContent>
      </w:r>
    </w:p>
    <w:p w:rsidR="00B479ED" w:rsidRPr="00C23C5A" w:rsidRDefault="00B479ED" w:rsidP="00B479ED">
      <w:pPr>
        <w:keepNext/>
        <w:keepLines/>
        <w:spacing w:after="0" w:line="240" w:lineRule="auto"/>
        <w:jc w:val="center"/>
        <w:outlineLvl w:val="1"/>
        <w:rPr>
          <w:rFonts w:ascii="Bookman Old Style" w:eastAsia="Times New Roman" w:hAnsi="Bookman Old Style" w:cs="Arial"/>
          <w:b/>
          <w:bCs/>
          <w:color w:val="000000"/>
          <w:spacing w:val="244"/>
          <w:sz w:val="40"/>
          <w:szCs w:val="26"/>
          <w:lang w:val="uk-UA" w:eastAsia="uk-UA"/>
        </w:rPr>
      </w:pPr>
      <w:r w:rsidRPr="00C23C5A">
        <w:rPr>
          <w:rFonts w:ascii="Bookman Old Style" w:eastAsia="Times New Roman" w:hAnsi="Bookman Old Style" w:cs="Times New Roman"/>
          <w:b/>
          <w:iCs/>
          <w:color w:val="000000"/>
          <w:spacing w:val="244"/>
          <w:sz w:val="40"/>
          <w:szCs w:val="26"/>
          <w:lang w:val="uk-UA" w:eastAsia="uk-UA"/>
        </w:rPr>
        <w:t>РІШЕННЯ</w:t>
      </w:r>
    </w:p>
    <w:p w:rsidR="00B479ED" w:rsidRPr="00C23C5A" w:rsidRDefault="00B479ED" w:rsidP="00B479ED">
      <w:pPr>
        <w:spacing w:after="0" w:line="240" w:lineRule="auto"/>
        <w:jc w:val="center"/>
        <w:rPr>
          <w:rFonts w:ascii="Arial" w:eastAsia="Calibri" w:hAnsi="Arial" w:cs="Arial"/>
          <w:sz w:val="20"/>
          <w:lang w:val="uk-UA"/>
        </w:rPr>
      </w:pPr>
    </w:p>
    <w:p w:rsidR="00B479ED" w:rsidRPr="00C23C5A" w:rsidRDefault="00B479ED" w:rsidP="00B479ED">
      <w:pPr>
        <w:spacing w:after="0" w:line="240" w:lineRule="auto"/>
        <w:jc w:val="center"/>
        <w:rPr>
          <w:rFonts w:ascii="Arial" w:eastAsia="Calibri" w:hAnsi="Arial" w:cs="Arial"/>
          <w:lang w:val="uk-UA"/>
        </w:rPr>
      </w:pPr>
      <w:r w:rsidRPr="00C23C5A">
        <w:rPr>
          <w:rFonts w:ascii="Arial" w:eastAsia="Calibri" w:hAnsi="Arial" w:cs="Arial"/>
          <w:lang w:val="uk-UA"/>
        </w:rPr>
        <w:t>від  05 грудня  2018 року</w:t>
      </w:r>
      <w:r w:rsidRPr="00C23C5A">
        <w:rPr>
          <w:rFonts w:ascii="Arial" w:eastAsia="Calibri" w:hAnsi="Arial" w:cs="Arial"/>
          <w:lang w:val="uk-UA"/>
        </w:rPr>
        <w:tab/>
      </w:r>
      <w:r w:rsidRPr="00C23C5A">
        <w:rPr>
          <w:rFonts w:ascii="Arial" w:eastAsia="Calibri" w:hAnsi="Arial" w:cs="Arial"/>
          <w:lang w:val="uk-UA"/>
        </w:rPr>
        <w:tab/>
      </w:r>
      <w:r w:rsidRPr="00C23C5A">
        <w:rPr>
          <w:rFonts w:ascii="Arial" w:eastAsia="Calibri" w:hAnsi="Arial" w:cs="Arial"/>
          <w:lang w:val="uk-UA"/>
        </w:rPr>
        <w:tab/>
      </w:r>
      <w:r w:rsidRPr="00C23C5A">
        <w:rPr>
          <w:rFonts w:ascii="Arial" w:eastAsia="Calibri" w:hAnsi="Arial" w:cs="Arial"/>
          <w:lang w:val="uk-UA"/>
        </w:rPr>
        <w:tab/>
        <w:t>26 сесія 7 скликання</w:t>
      </w:r>
    </w:p>
    <w:p w:rsidR="00B479ED" w:rsidRDefault="00B479ED" w:rsidP="00B479ED">
      <w:pPr>
        <w:tabs>
          <w:tab w:val="left" w:pos="6804"/>
        </w:tabs>
        <w:spacing w:after="0" w:line="240" w:lineRule="auto"/>
        <w:ind w:right="2551"/>
        <w:jc w:val="both"/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uk-UA"/>
        </w:rPr>
      </w:pPr>
    </w:p>
    <w:p w:rsidR="001C6F5C" w:rsidRPr="001C6F5C" w:rsidRDefault="001C6F5C" w:rsidP="00B479ED">
      <w:pPr>
        <w:tabs>
          <w:tab w:val="left" w:pos="6804"/>
        </w:tabs>
        <w:spacing w:after="0" w:line="240" w:lineRule="auto"/>
        <w:ind w:right="2551"/>
        <w:jc w:val="both"/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uk-UA"/>
        </w:rPr>
      </w:pPr>
      <w:r w:rsidRPr="001C6F5C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uk-UA"/>
        </w:rPr>
        <w:t>Про надання дозволу на</w:t>
      </w:r>
      <w:r w:rsidRPr="001C6F5C">
        <w:rPr>
          <w:rFonts w:ascii="Times New Roman" w:eastAsia="Calibri" w:hAnsi="Times New Roman" w:cs="Times New Roman"/>
          <w:bCs/>
          <w:color w:val="000000"/>
          <w:sz w:val="28"/>
          <w:szCs w:val="28"/>
          <w:lang w:val="uk-UA"/>
        </w:rPr>
        <w:t xml:space="preserve"> </w:t>
      </w:r>
      <w:r w:rsidRPr="001C6F5C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uk-UA"/>
        </w:rPr>
        <w:t>здачу в оренду частини приміщень, які зн</w:t>
      </w:r>
      <w:r w:rsidR="00B479ED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uk-UA"/>
        </w:rPr>
        <w:t>аходяться на балансі комунального</w:t>
      </w:r>
      <w:r w:rsidRPr="001C6F5C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uk-UA"/>
        </w:rPr>
        <w:t xml:space="preserve"> </w:t>
      </w:r>
      <w:r w:rsidR="00B479ED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uk-UA"/>
        </w:rPr>
        <w:t>некомерційного підприємства</w:t>
      </w:r>
      <w:r w:rsidRPr="001C6F5C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uk-UA"/>
        </w:rPr>
        <w:t xml:space="preserve"> «Жмеринський районний медичний центр первинної медико-санітарної допомоги»</w:t>
      </w:r>
      <w:r w:rsidR="00B479ED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uk-UA"/>
        </w:rPr>
        <w:t xml:space="preserve"> Жмеринської районної ради</w:t>
      </w:r>
    </w:p>
    <w:p w:rsidR="001C6F5C" w:rsidRPr="001C6F5C" w:rsidRDefault="001C6F5C" w:rsidP="00B479ED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1C6F5C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Відповідно до пункту 19 частини 1 статті 43 та пунктів 4, 5 статті  60 Закону України “Про місцеве самоврядування в Україні”, враховуючи клопотання головного лікаря </w:t>
      </w:r>
      <w:r w:rsidR="00B479ED">
        <w:rPr>
          <w:rFonts w:ascii="Times New Roman" w:eastAsia="Calibri" w:hAnsi="Times New Roman" w:cs="Times New Roman"/>
          <w:sz w:val="28"/>
          <w:szCs w:val="28"/>
          <w:lang w:val="uk-UA"/>
        </w:rPr>
        <w:t>КНП</w:t>
      </w:r>
      <w:r w:rsidRPr="001C6F5C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«</w:t>
      </w:r>
      <w:r w:rsidRPr="001C6F5C">
        <w:rPr>
          <w:rFonts w:ascii="Times New Roman" w:eastAsia="Calibri" w:hAnsi="Times New Roman" w:cs="Times New Roman"/>
          <w:bCs/>
          <w:color w:val="000000"/>
          <w:sz w:val="28"/>
          <w:szCs w:val="28"/>
          <w:lang w:val="uk-UA"/>
        </w:rPr>
        <w:t>Жмеринський РМЦ ПМСД</w:t>
      </w:r>
      <w:r w:rsidRPr="001C6F5C">
        <w:rPr>
          <w:rFonts w:ascii="Times New Roman" w:eastAsia="Calibri" w:hAnsi="Times New Roman" w:cs="Times New Roman"/>
          <w:sz w:val="28"/>
          <w:szCs w:val="28"/>
          <w:lang w:val="uk-UA"/>
        </w:rPr>
        <w:t>»</w:t>
      </w:r>
      <w:r w:rsidR="00B479ED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Жмеринської районної ради</w:t>
      </w:r>
      <w:r w:rsidRPr="001C6F5C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1C6F5C">
        <w:rPr>
          <w:rFonts w:ascii="Times New Roman" w:eastAsia="Calibri" w:hAnsi="Times New Roman" w:cs="Times New Roman"/>
          <w:sz w:val="28"/>
          <w:szCs w:val="28"/>
          <w:lang w:val="uk-UA"/>
        </w:rPr>
        <w:t>Калінського</w:t>
      </w:r>
      <w:proofErr w:type="spellEnd"/>
      <w:r w:rsidRPr="001C6F5C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О.І.  від </w:t>
      </w:r>
      <w:r w:rsidR="00B479ED">
        <w:rPr>
          <w:rFonts w:ascii="Times New Roman" w:eastAsia="Calibri" w:hAnsi="Times New Roman" w:cs="Times New Roman"/>
          <w:sz w:val="28"/>
          <w:szCs w:val="28"/>
          <w:lang w:val="uk-UA"/>
        </w:rPr>
        <w:t>11.10</w:t>
      </w:r>
      <w:r w:rsidRPr="001C6F5C">
        <w:rPr>
          <w:rFonts w:ascii="Times New Roman" w:eastAsia="Calibri" w:hAnsi="Times New Roman" w:cs="Times New Roman"/>
          <w:sz w:val="28"/>
          <w:szCs w:val="28"/>
          <w:lang w:val="uk-UA"/>
        </w:rPr>
        <w:t>.18 р. №</w:t>
      </w:r>
      <w:r w:rsidR="00B479ED">
        <w:rPr>
          <w:rFonts w:ascii="Times New Roman" w:eastAsia="Calibri" w:hAnsi="Times New Roman" w:cs="Times New Roman"/>
          <w:sz w:val="28"/>
          <w:szCs w:val="28"/>
          <w:lang w:val="uk-UA"/>
        </w:rPr>
        <w:t>1500</w:t>
      </w:r>
      <w:r w:rsidRPr="001C6F5C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/03, висновки постійної комісії районної ради з питань депутатської діяльності і етики, адміністративно–територіального устрою, законності і правопорядку, регулювання комунальної власності, розвитку інфраструктури населених пунктів, районна рада </w:t>
      </w:r>
      <w:r w:rsidRPr="001C6F5C">
        <w:rPr>
          <w:rFonts w:ascii="Times New Roman" w:eastAsia="Calibri" w:hAnsi="Times New Roman" w:cs="Times New Roman"/>
          <w:b/>
          <w:sz w:val="28"/>
          <w:szCs w:val="28"/>
          <w:lang w:val="uk-UA"/>
        </w:rPr>
        <w:t>ВИРІШИЛА:</w:t>
      </w:r>
    </w:p>
    <w:p w:rsidR="001C6F5C" w:rsidRPr="001C6F5C" w:rsidRDefault="001C6F5C" w:rsidP="00B479ED">
      <w:pPr>
        <w:numPr>
          <w:ilvl w:val="1"/>
          <w:numId w:val="1"/>
        </w:numPr>
        <w:tabs>
          <w:tab w:val="left" w:pos="540"/>
          <w:tab w:val="num" w:pos="90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1C6F5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Дозволити </w:t>
      </w:r>
      <w:r w:rsidR="00B479ED" w:rsidRPr="00B479ED">
        <w:rPr>
          <w:rFonts w:ascii="Times New Roman" w:eastAsia="Calibri" w:hAnsi="Times New Roman" w:cs="Times New Roman"/>
          <w:bCs/>
          <w:color w:val="000000"/>
          <w:sz w:val="28"/>
          <w:szCs w:val="28"/>
          <w:lang w:val="uk-UA"/>
        </w:rPr>
        <w:t>комунальному</w:t>
      </w:r>
      <w:r w:rsidR="00B479ED" w:rsidRPr="00B479ED">
        <w:rPr>
          <w:rFonts w:ascii="Times New Roman" w:eastAsia="Calibri" w:hAnsi="Times New Roman" w:cs="Times New Roman"/>
          <w:bCs/>
          <w:color w:val="000000"/>
          <w:sz w:val="28"/>
          <w:szCs w:val="28"/>
          <w:lang w:val="uk-UA"/>
        </w:rPr>
        <w:t xml:space="preserve"> </w:t>
      </w:r>
      <w:r w:rsidR="00B479ED" w:rsidRPr="00B479ED">
        <w:rPr>
          <w:rFonts w:ascii="Times New Roman" w:eastAsia="Calibri" w:hAnsi="Times New Roman" w:cs="Times New Roman"/>
          <w:bCs/>
          <w:color w:val="000000"/>
          <w:sz w:val="28"/>
          <w:szCs w:val="28"/>
          <w:lang w:val="uk-UA"/>
        </w:rPr>
        <w:t>некомерційному підприємству</w:t>
      </w:r>
      <w:r w:rsidR="00B479ED" w:rsidRPr="00B479ED">
        <w:rPr>
          <w:rFonts w:ascii="Times New Roman" w:eastAsia="Calibri" w:hAnsi="Times New Roman" w:cs="Times New Roman"/>
          <w:bCs/>
          <w:color w:val="000000"/>
          <w:sz w:val="28"/>
          <w:szCs w:val="28"/>
          <w:lang w:val="uk-UA"/>
        </w:rPr>
        <w:t xml:space="preserve"> «Жмеринський районний медичний центр первинної медико-санітарної допомоги» Жмеринської районної ради</w:t>
      </w:r>
      <w:r w:rsidRPr="001C6F5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  <w:t xml:space="preserve"> </w:t>
      </w:r>
      <w:r w:rsidRPr="001C6F5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бути орендодавцем та укласти договори оренди приміщень,  що є спільною комунальною власністю територіальних громад селища, сіл району, а саме:</w:t>
      </w:r>
    </w:p>
    <w:p w:rsidR="001C6F5C" w:rsidRPr="001C6F5C" w:rsidRDefault="001C6F5C" w:rsidP="00B479ED">
      <w:pPr>
        <w:numPr>
          <w:ilvl w:val="0"/>
          <w:numId w:val="2"/>
        </w:numPr>
        <w:tabs>
          <w:tab w:val="left" w:pos="567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9" w:hanging="34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1C6F5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частини приміщення загальною площею 20,</w:t>
      </w:r>
      <w:r w:rsidR="00B479E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8</w:t>
      </w:r>
      <w:r w:rsidRPr="001C6F5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м</w:t>
      </w:r>
      <w:r w:rsidRPr="001C6F5C">
        <w:rPr>
          <w:rFonts w:ascii="Times New Roman" w:eastAsia="Times New Roman" w:hAnsi="Times New Roman" w:cs="Times New Roman"/>
          <w:sz w:val="28"/>
          <w:szCs w:val="28"/>
          <w:vertAlign w:val="superscript"/>
          <w:lang w:val="uk-UA" w:eastAsia="ru-RU"/>
        </w:rPr>
        <w:t>2</w:t>
      </w:r>
      <w:r w:rsidRPr="001C6F5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</w:t>
      </w:r>
      <w:r w:rsidR="00B479E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, розташованої на першому поверсі АЗПСМ №2 м. Жмеринка (вхід окремий) по </w:t>
      </w:r>
      <w:proofErr w:type="spellStart"/>
      <w:r w:rsidR="00B479E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вул.Добролюбова</w:t>
      </w:r>
      <w:proofErr w:type="spellEnd"/>
      <w:r w:rsidR="00B479E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 2, для розміщення ветеринарної аптеки</w:t>
      </w:r>
      <w:r w:rsidRPr="001C6F5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:rsidR="001C6F5C" w:rsidRPr="001C6F5C" w:rsidRDefault="001C6F5C" w:rsidP="00B479ED">
      <w:pPr>
        <w:numPr>
          <w:ilvl w:val="1"/>
          <w:numId w:val="1"/>
        </w:numPr>
        <w:tabs>
          <w:tab w:val="left" w:pos="540"/>
          <w:tab w:val="num" w:pos="90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1C6F5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Головному лікарю </w:t>
      </w:r>
      <w:r w:rsidR="00B479ED" w:rsidRPr="00B479ED">
        <w:rPr>
          <w:rFonts w:ascii="Times New Roman" w:eastAsia="Calibri" w:hAnsi="Times New Roman" w:cs="Times New Roman"/>
          <w:bCs/>
          <w:color w:val="000000"/>
          <w:sz w:val="28"/>
          <w:szCs w:val="28"/>
          <w:lang w:val="uk-UA"/>
        </w:rPr>
        <w:t>комунального некомерційного підприємства «Жмеринський районний медичний центр первинної медико-санітарної допомоги» Жмеринської районної ради</w:t>
      </w:r>
      <w:r w:rsidRPr="001C6F5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  <w:t xml:space="preserve"> </w:t>
      </w:r>
      <w:r w:rsidRPr="001C6F5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здачу в оренду майна, зазначеного в пункті 1 провести у відповідності до вимог рішення 7 сесії районної ради 7 скликання від 29 вересня 2016 р. “ Про затвердження Положення про порядок передачі в оренду майна, що належить до спільної власності територіальних громад селища та сіл Жмеринського району ”.</w:t>
      </w:r>
    </w:p>
    <w:p w:rsidR="001C6F5C" w:rsidRPr="001C6F5C" w:rsidRDefault="001C6F5C" w:rsidP="00B479ED">
      <w:pPr>
        <w:numPr>
          <w:ilvl w:val="1"/>
          <w:numId w:val="1"/>
        </w:numPr>
        <w:tabs>
          <w:tab w:val="left" w:pos="540"/>
          <w:tab w:val="num" w:pos="90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1C6F5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Контроль за виконанням цього рішення покласти на постійну комісію районної ради з питань депутатської діяльності і етики, адміністративно–територіального устрою, законності і правопорядку, регулювання комунальної власності, розвитку інфраструктури населених пунктів (</w:t>
      </w:r>
      <w:proofErr w:type="spellStart"/>
      <w:r w:rsidRPr="001C6F5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Стемповський</w:t>
      </w:r>
      <w:proofErr w:type="spellEnd"/>
      <w:r w:rsidRPr="001C6F5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А.М.).</w:t>
      </w:r>
    </w:p>
    <w:p w:rsidR="00B479ED" w:rsidRDefault="00B479ED" w:rsidP="001C6F5C">
      <w:pPr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616A68" w:rsidRDefault="001C6F5C" w:rsidP="00B479ED">
      <w:pPr>
        <w:jc w:val="center"/>
      </w:pPr>
      <w:bookmarkStart w:id="0" w:name="_GoBack"/>
      <w:bookmarkEnd w:id="0"/>
      <w:r w:rsidRPr="001C6F5C">
        <w:rPr>
          <w:rFonts w:ascii="Times New Roman" w:eastAsia="Calibri" w:hAnsi="Times New Roman" w:cs="Times New Roman"/>
          <w:b/>
          <w:sz w:val="28"/>
          <w:szCs w:val="28"/>
          <w:lang w:val="uk-UA"/>
        </w:rPr>
        <w:t>Голова районної ради</w:t>
      </w:r>
      <w:r w:rsidRPr="001C6F5C">
        <w:rPr>
          <w:rFonts w:ascii="Times New Roman" w:eastAsia="Calibri" w:hAnsi="Times New Roman" w:cs="Times New Roman"/>
          <w:b/>
          <w:sz w:val="28"/>
          <w:szCs w:val="28"/>
          <w:lang w:val="uk-UA"/>
        </w:rPr>
        <w:tab/>
      </w:r>
      <w:r w:rsidRPr="001C6F5C">
        <w:rPr>
          <w:rFonts w:ascii="Times New Roman" w:eastAsia="Calibri" w:hAnsi="Times New Roman" w:cs="Times New Roman"/>
          <w:b/>
          <w:sz w:val="28"/>
          <w:szCs w:val="28"/>
          <w:lang w:val="uk-UA"/>
        </w:rPr>
        <w:tab/>
      </w:r>
      <w:r w:rsidRPr="001C6F5C">
        <w:rPr>
          <w:rFonts w:ascii="Times New Roman" w:eastAsia="Calibri" w:hAnsi="Times New Roman" w:cs="Times New Roman"/>
          <w:b/>
          <w:sz w:val="28"/>
          <w:szCs w:val="28"/>
          <w:lang w:val="uk-UA"/>
        </w:rPr>
        <w:tab/>
      </w:r>
      <w:r w:rsidRPr="001C6F5C">
        <w:rPr>
          <w:rFonts w:ascii="Times New Roman" w:eastAsia="Calibri" w:hAnsi="Times New Roman" w:cs="Times New Roman"/>
          <w:b/>
          <w:sz w:val="28"/>
          <w:szCs w:val="28"/>
          <w:lang w:val="uk-UA"/>
        </w:rPr>
        <w:tab/>
        <w:t>Василь МАЛЯРЧУК</w:t>
      </w:r>
    </w:p>
    <w:sectPr w:rsidR="00616A68" w:rsidSect="00B479ED">
      <w:pgSz w:w="11906" w:h="16838"/>
      <w:pgMar w:top="1134" w:right="850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982DB1"/>
    <w:multiLevelType w:val="hybridMultilevel"/>
    <w:tmpl w:val="4A5E7180"/>
    <w:lvl w:ilvl="0" w:tplc="56C2EA62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2977FD3"/>
    <w:multiLevelType w:val="multilevel"/>
    <w:tmpl w:val="6F020E4A"/>
    <w:lvl w:ilvl="0">
      <w:start w:val="1"/>
      <w:numFmt w:val="decimal"/>
      <w:lvlText w:val="%1."/>
      <w:lvlJc w:val="left"/>
      <w:pPr>
        <w:tabs>
          <w:tab w:val="num" w:pos="1434"/>
        </w:tabs>
        <w:ind w:left="1434" w:hanging="135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tabs>
          <w:tab w:val="num" w:pos="804"/>
        </w:tabs>
        <w:ind w:left="804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tabs>
          <w:tab w:val="num" w:pos="804"/>
        </w:tabs>
        <w:ind w:left="8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164"/>
        </w:tabs>
        <w:ind w:left="11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164"/>
        </w:tabs>
        <w:ind w:left="11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524"/>
        </w:tabs>
        <w:ind w:left="15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84"/>
        </w:tabs>
        <w:ind w:left="18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84"/>
        </w:tabs>
        <w:ind w:left="18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244"/>
        </w:tabs>
        <w:ind w:left="2244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7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6F5C"/>
    <w:rsid w:val="001C6F5C"/>
    <w:rsid w:val="00616A68"/>
    <w:rsid w:val="00B479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62E5BF"/>
  <w15:chartTrackingRefBased/>
  <w15:docId w15:val="{2A804DA5-A834-4FE3-A06E-0F5A029E70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315</Words>
  <Characters>1801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777</cp:lastModifiedBy>
  <cp:revision>2</cp:revision>
  <dcterms:created xsi:type="dcterms:W3CDTF">2018-11-24T10:33:00Z</dcterms:created>
  <dcterms:modified xsi:type="dcterms:W3CDTF">2018-11-24T10:42:00Z</dcterms:modified>
</cp:coreProperties>
</file>